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31093">
      <w:pPr>
        <w:spacing w:line="560" w:lineRule="exact"/>
        <w:outlineLvl w:val="2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</w:p>
    <w:p w14:paraId="0810A99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中非（南）职业教育联盟理事单位申请表</w:t>
      </w:r>
    </w:p>
    <w:p w14:paraId="38D7201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  <w:woUserID w:val="1"/>
        </w:rPr>
        <w:t xml:space="preserve">China-Africa TVET Cooperation Alliance 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Member Institution Application Form</w:t>
      </w:r>
    </w:p>
    <w:p w14:paraId="1C9C16E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8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2318"/>
        <w:gridCol w:w="1560"/>
        <w:gridCol w:w="2983"/>
      </w:tblGrid>
      <w:tr w14:paraId="4B108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0" w:type="dxa"/>
            <w:vAlign w:val="center"/>
          </w:tcPr>
          <w:p w14:paraId="5B4D113C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>单位名称</w:t>
            </w:r>
          </w:p>
          <w:p w14:paraId="3A4CF2F5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2"/>
              </w:rPr>
            </w:pP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>Name of Institution</w:t>
            </w:r>
          </w:p>
        </w:tc>
        <w:tc>
          <w:tcPr>
            <w:tcW w:w="6861" w:type="dxa"/>
            <w:gridSpan w:val="3"/>
            <w:vAlign w:val="center"/>
          </w:tcPr>
          <w:p w14:paraId="525F686F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color w:val="000000"/>
                <w:sz w:val="22"/>
              </w:rPr>
            </w:pPr>
          </w:p>
        </w:tc>
      </w:tr>
      <w:tr w14:paraId="73391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0" w:type="dxa"/>
            <w:vAlign w:val="center"/>
          </w:tcPr>
          <w:p w14:paraId="73F8D592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>单位性质</w:t>
            </w:r>
          </w:p>
          <w:p w14:paraId="69620F74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2"/>
              </w:rPr>
            </w:pP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 xml:space="preserve">Type of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Institution </w:t>
            </w:r>
          </w:p>
        </w:tc>
        <w:tc>
          <w:tcPr>
            <w:tcW w:w="6861" w:type="dxa"/>
            <w:gridSpan w:val="3"/>
            <w:vAlign w:val="center"/>
          </w:tcPr>
          <w:p w14:paraId="6F358807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eastAsia="仿宋_GB2312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 xml:space="preserve">行政部门   </w:t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 xml:space="preserve">院校  </w:t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 xml:space="preserve">企业  </w:t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 xml:space="preserve">协会/学会  </w:t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 xml:space="preserve">其他 </w:t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  <w:u w:val="single"/>
              </w:rPr>
              <w:t xml:space="preserve">    </w:t>
            </w:r>
          </w:p>
          <w:p w14:paraId="7AC46064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Administrative Department </w:t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 Educational Institution</w:t>
            </w:r>
          </w:p>
          <w:p w14:paraId="6B281FB2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eastAsia="仿宋_GB2312" w:cs="Times New Roman"/>
                <w:color w:val="000000"/>
                <w:sz w:val="22"/>
                <w:u w:val="single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 Enterprise </w:t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 Association/Society </w:t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 Other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</w:tr>
      <w:tr w14:paraId="3FBDF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0" w:type="dxa"/>
            <w:vAlign w:val="center"/>
          </w:tcPr>
          <w:p w14:paraId="25672A83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>专业优势</w:t>
            </w:r>
          </w:p>
          <w:p w14:paraId="3D6C36F0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>Flagship Academic Programs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>/Majors</w:t>
            </w:r>
          </w:p>
        </w:tc>
        <w:tc>
          <w:tcPr>
            <w:tcW w:w="6861" w:type="dxa"/>
            <w:gridSpan w:val="3"/>
            <w:vAlign w:val="center"/>
          </w:tcPr>
          <w:p w14:paraId="1A71C450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AA74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0" w:type="dxa"/>
            <w:vAlign w:val="center"/>
          </w:tcPr>
          <w:p w14:paraId="3D3B0E98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>单位通信地址</w:t>
            </w:r>
          </w:p>
          <w:p w14:paraId="6CAD60B6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2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>Mailing Address</w:t>
            </w:r>
          </w:p>
        </w:tc>
        <w:tc>
          <w:tcPr>
            <w:tcW w:w="6861" w:type="dxa"/>
            <w:gridSpan w:val="3"/>
            <w:vAlign w:val="center"/>
          </w:tcPr>
          <w:p w14:paraId="481C614A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color w:val="000000"/>
                <w:sz w:val="22"/>
              </w:rPr>
            </w:pPr>
          </w:p>
        </w:tc>
      </w:tr>
      <w:tr w14:paraId="14BBB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0" w:type="dxa"/>
            <w:shd w:val="clear" w:color="auto" w:fill="auto"/>
            <w:vAlign w:val="center"/>
          </w:tcPr>
          <w:p w14:paraId="05388FCE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>联系人姓名</w:t>
            </w:r>
          </w:p>
          <w:p w14:paraId="0B5B9DD6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hAnsi="等线" w:eastAsia="仿宋_GB2312" w:cs="等线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Contact Person 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5F93982C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rPr>
                <w:rFonts w:hint="default" w:ascii="仿宋_GB2312" w:hAnsi="等线" w:eastAsia="仿宋_GB2312" w:cs="等线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C048D94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>联系人职务</w:t>
            </w:r>
          </w:p>
          <w:p w14:paraId="4A90A6F4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hAnsi="等线" w:eastAsia="仿宋_GB2312" w:cs="等线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 xml:space="preserve">Position of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Contact Person </w:t>
            </w:r>
          </w:p>
        </w:tc>
        <w:tc>
          <w:tcPr>
            <w:tcW w:w="2983" w:type="dxa"/>
            <w:vAlign w:val="center"/>
          </w:tcPr>
          <w:p w14:paraId="170A11B5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2"/>
              </w:rPr>
            </w:pPr>
          </w:p>
        </w:tc>
      </w:tr>
      <w:tr w14:paraId="1F881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0" w:type="dxa"/>
            <w:shd w:val="clear" w:color="auto" w:fill="auto"/>
            <w:vAlign w:val="center"/>
          </w:tcPr>
          <w:p w14:paraId="3CBDB08E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>联系人办公电话</w:t>
            </w:r>
          </w:p>
          <w:p w14:paraId="31646AAC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hAnsi="等线" w:eastAsia="仿宋_GB2312" w:cs="等线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Office Telephone 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 xml:space="preserve">of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Contact Person 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7438C5BF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rPr>
                <w:rFonts w:hint="default" w:ascii="仿宋_GB2312" w:hAnsi="等线" w:eastAsia="仿宋_GB2312" w:cs="等线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9C5C140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>联系人手机</w:t>
            </w:r>
          </w:p>
          <w:p w14:paraId="765048AE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hAnsi="等线" w:eastAsia="仿宋_GB2312" w:cs="等线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Mobile 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 xml:space="preserve">of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Contact Person </w:t>
            </w:r>
          </w:p>
        </w:tc>
        <w:tc>
          <w:tcPr>
            <w:tcW w:w="2983" w:type="dxa"/>
            <w:vAlign w:val="center"/>
          </w:tcPr>
          <w:p w14:paraId="3A35B6EA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2"/>
              </w:rPr>
            </w:pPr>
          </w:p>
        </w:tc>
      </w:tr>
      <w:tr w14:paraId="62080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70" w:type="dxa"/>
            <w:shd w:val="clear" w:color="auto" w:fill="auto"/>
            <w:vAlign w:val="center"/>
          </w:tcPr>
          <w:p w14:paraId="79FBF40B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>电子邮箱</w:t>
            </w:r>
          </w:p>
          <w:p w14:paraId="2107C219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hAnsi="等线" w:eastAsia="仿宋_GB2312" w:cs="等线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>E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>mail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296C5C6B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rPr>
                <w:rFonts w:hint="default" w:ascii="仿宋_GB2312" w:hAnsi="等线" w:eastAsia="仿宋_GB2312" w:cs="等线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55A35F8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4"/>
                <w:szCs w:val="24"/>
              </w:rPr>
              <w:t>传真</w:t>
            </w:r>
          </w:p>
          <w:p w14:paraId="53002F23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hAnsi="等线" w:eastAsia="仿宋_GB2312" w:cs="等线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>Fax</w:t>
            </w:r>
          </w:p>
        </w:tc>
        <w:tc>
          <w:tcPr>
            <w:tcW w:w="2983" w:type="dxa"/>
            <w:vAlign w:val="center"/>
          </w:tcPr>
          <w:p w14:paraId="0297C342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仿宋_GB2312" w:eastAsia="仿宋_GB2312" w:cs="Times New Roman"/>
                <w:color w:val="000000"/>
                <w:sz w:val="22"/>
              </w:rPr>
            </w:pPr>
          </w:p>
        </w:tc>
      </w:tr>
      <w:tr w14:paraId="11165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31" w:type="dxa"/>
            <w:gridSpan w:val="4"/>
          </w:tcPr>
          <w:p w14:paraId="087FBA10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color w:val="000000"/>
                <w:sz w:val="22"/>
              </w:rPr>
            </w:pPr>
            <w:r>
              <w:rPr>
                <w:rFonts w:hint="eastAsia" w:ascii="仿宋_GB2312" w:eastAsia="仿宋_GB2312" w:cs="Times New Roman"/>
                <w:color w:val="000000"/>
                <w:sz w:val="22"/>
              </w:rPr>
              <w:t>本单位开展</w:t>
            </w:r>
            <w:r>
              <w:rPr>
                <w:rFonts w:hint="eastAsia" w:ascii="仿宋_GB2312" w:eastAsia="仿宋_GB2312" w:cs="Times New Roman"/>
                <w:color w:val="000000"/>
                <w:sz w:val="22"/>
                <w:lang w:eastAsia="zh-CN"/>
              </w:rPr>
              <w:t>中非</w:t>
            </w:r>
            <w:r>
              <w:rPr>
                <w:rFonts w:hint="eastAsia" w:ascii="仿宋_GB2312" w:eastAsia="仿宋_GB2312" w:cs="Times New Roman"/>
                <w:color w:val="000000"/>
                <w:sz w:val="22"/>
              </w:rPr>
              <w:t>国际合作和人文交流工作的基本情况，</w:t>
            </w:r>
            <w:r>
              <w:rPr>
                <w:rFonts w:hint="eastAsia" w:ascii="仿宋_GB2312" w:eastAsia="仿宋_GB2312" w:cs="Times New Roman"/>
                <w:color w:val="000000"/>
                <w:sz w:val="22"/>
                <w:lang w:eastAsia="zh-CN"/>
              </w:rPr>
              <w:t>包括单位专业优势及拥有的特色人</w:t>
            </w:r>
            <w:r>
              <w:rPr>
                <w:rFonts w:hint="eastAsia" w:ascii="仿宋_GB2312" w:eastAsia="仿宋_GB2312" w:cs="Times New Roman"/>
                <w:color w:val="000000"/>
                <w:sz w:val="22"/>
              </w:rPr>
              <w:t>文交流资源和特色项目，开展人文交流工作存在的问题和困难；未来推进人文交流工作的考虑以及对联盟工作的需求和建议等（可附页）：</w:t>
            </w:r>
          </w:p>
          <w:p w14:paraId="428D7AF0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b/>
                <w:bCs/>
                <w:color w:val="000000"/>
                <w:sz w:val="22"/>
              </w:rPr>
            </w:pP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>Basic information on the institution’s international cooperation and people-to-people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>exchange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>s with China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>, including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 xml:space="preserve">distinctive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>flagship academic programs and fields, as well as the people-to-people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 xml:space="preserve">exchange projects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and resources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>it has carried out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>; existing problems and difficulties in carrying out people-to-people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>exchange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>activities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>; future considerations for advancing people-to-people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>exchange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lang w:val="en-US" w:eastAsia="zh-CN"/>
              </w:rPr>
              <w:t>s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>, as well as demand and suggestions regarding the Alliance operations (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</w:rPr>
              <w:t>Additional pages may be attached</w:t>
            </w:r>
            <w:r>
              <w:rPr>
                <w:rFonts w:hint="default" w:eastAsia="仿宋_GB2312" w:cs="Times New Roman"/>
                <w:color w:val="000000"/>
                <w:sz w:val="24"/>
                <w:szCs w:val="24"/>
              </w:rPr>
              <w:t>):</w:t>
            </w:r>
          </w:p>
          <w:p w14:paraId="6FD309DF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b/>
                <w:bCs/>
                <w:color w:val="000000"/>
                <w:sz w:val="22"/>
              </w:rPr>
            </w:pPr>
          </w:p>
          <w:p w14:paraId="79EF186D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b/>
                <w:bCs/>
                <w:color w:val="000000"/>
                <w:sz w:val="22"/>
              </w:rPr>
            </w:pPr>
          </w:p>
          <w:p w14:paraId="5E0B1162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b/>
                <w:bCs/>
                <w:color w:val="000000"/>
                <w:sz w:val="22"/>
              </w:rPr>
            </w:pPr>
          </w:p>
          <w:p w14:paraId="18DF944D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b/>
                <w:bCs/>
                <w:color w:val="000000"/>
                <w:sz w:val="22"/>
              </w:rPr>
            </w:pPr>
          </w:p>
          <w:p w14:paraId="62F5D25E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b/>
                <w:bCs/>
                <w:color w:val="000000"/>
                <w:sz w:val="22"/>
              </w:rPr>
            </w:pPr>
          </w:p>
          <w:p w14:paraId="45634CBC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b/>
                <w:bCs/>
                <w:color w:val="000000"/>
                <w:sz w:val="22"/>
              </w:rPr>
            </w:pPr>
          </w:p>
          <w:p w14:paraId="3A9CFC69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b/>
                <w:bCs/>
                <w:color w:val="000000"/>
                <w:sz w:val="22"/>
              </w:rPr>
            </w:pPr>
          </w:p>
          <w:p w14:paraId="0C0C6CD6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b/>
                <w:bCs/>
                <w:color w:val="000000"/>
                <w:sz w:val="22"/>
              </w:rPr>
            </w:pPr>
          </w:p>
          <w:p w14:paraId="41FEF633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/>
              <w:rPr>
                <w:rFonts w:hint="default" w:ascii="仿宋_GB2312" w:eastAsia="仿宋_GB2312" w:cs="Times New Roman"/>
                <w:b/>
                <w:bCs/>
                <w:color w:val="000000"/>
                <w:sz w:val="22"/>
              </w:rPr>
            </w:pPr>
          </w:p>
        </w:tc>
      </w:tr>
      <w:tr w14:paraId="6F73F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31" w:type="dxa"/>
            <w:gridSpan w:val="4"/>
          </w:tcPr>
          <w:p w14:paraId="1D32E52B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 w:firstLine="220" w:firstLineChars="10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>单位意见：</w:t>
            </w:r>
          </w:p>
          <w:p w14:paraId="13BFCA98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360" w:lineRule="auto"/>
              <w:ind w:left="0" w:right="839" w:firstLine="660" w:firstLineChars="30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>本单位申请加入中非（南）职业教育合作联盟，承诺认同联盟宗旨，遵守理事会章程，愿意积极参加联盟组织的各类活动。</w:t>
            </w:r>
          </w:p>
          <w:p w14:paraId="3A182C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This institution applies to join the Africa-China TVET Cooperation Alliance, and hereby undertakes to recognize the Alliance's purpose, abide by the Charter of its Chinese Council, and actively participate in all activities organized by the Alliance.</w:t>
            </w:r>
          </w:p>
          <w:p w14:paraId="5B399341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</w:p>
          <w:p w14:paraId="1B26244C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</w:p>
          <w:p w14:paraId="1586E02E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                                    </w:t>
            </w:r>
            <w:r>
              <w:rPr>
                <w:rFonts w:hint="eastAsia" w:eastAsia="仿宋_GB2312" w:cs="Times New Roman"/>
                <w:color w:val="000000"/>
                <w:sz w:val="22"/>
                <w:lang w:eastAsia="zh"/>
                <w:woUserID w:val="1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single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（单位公章） </w:t>
            </w:r>
          </w:p>
          <w:p w14:paraId="214AAF9E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single"/>
              </w:rPr>
              <w:t xml:space="preserve">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(Institution Seal)</w:t>
            </w:r>
          </w:p>
          <w:p w14:paraId="763D2133">
            <w:pPr>
              <w:keepNext w:val="0"/>
              <w:keepLines w:val="0"/>
              <w:suppressLineNumbers w:val="0"/>
              <w:wordWrap w:val="0"/>
              <w:snapToGrid/>
              <w:spacing w:before="0" w:beforeAutospacing="0" w:after="0" w:afterAutospacing="0" w:line="240" w:lineRule="auto"/>
              <w:ind w:left="0" w:right="420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 </w:t>
            </w:r>
          </w:p>
          <w:p w14:paraId="3D54158D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                                                 年      月     日</w:t>
            </w:r>
          </w:p>
          <w:p w14:paraId="1EBA6D8C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Date: ______ / ______ / ______ (DD/MM/YYYY)</w:t>
            </w:r>
          </w:p>
        </w:tc>
      </w:tr>
      <w:tr w14:paraId="6E1AD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31" w:type="dxa"/>
            <w:gridSpan w:val="4"/>
          </w:tcPr>
          <w:p w14:paraId="278F839F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 w:firstLine="220" w:firstLineChars="10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>执行秘书处初审意见：</w:t>
            </w:r>
          </w:p>
          <w:p w14:paraId="0E22ECDC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 w:firstLine="220" w:firstLineChars="10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>Preliminary Review Opinion of the Executive Secretariat:</w:t>
            </w:r>
          </w:p>
          <w:p w14:paraId="170AB732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 w:firstLine="220" w:firstLineChars="10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</w:p>
          <w:p w14:paraId="6588E9C2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</w:p>
          <w:p w14:paraId="20530E14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</w:p>
          <w:p w14:paraId="556F705E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</w:p>
          <w:p w14:paraId="395E3ACE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</w:p>
          <w:p w14:paraId="5A9491A7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                                              秘书长：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single"/>
              </w:rPr>
              <w:t xml:space="preserve">                     </w:t>
            </w:r>
          </w:p>
          <w:p w14:paraId="5E32D185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 w:firstLine="5060" w:firstLineChars="230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none"/>
              </w:rPr>
              <w:t xml:space="preserve">Secretary-General: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single"/>
              </w:rPr>
              <w:t xml:space="preserve">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single"/>
              </w:rPr>
              <w:t xml:space="preserve">              </w:t>
            </w:r>
          </w:p>
          <w:p w14:paraId="0A855F39">
            <w:pPr>
              <w:keepNext w:val="0"/>
              <w:keepLines w:val="0"/>
              <w:suppressLineNumbers w:val="0"/>
              <w:wordWrap w:val="0"/>
              <w:snapToGrid/>
              <w:spacing w:before="0" w:beforeAutospacing="0" w:after="0" w:afterAutospacing="0" w:line="240" w:lineRule="auto"/>
              <w:ind w:left="0" w:right="420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 </w:t>
            </w:r>
          </w:p>
          <w:p w14:paraId="7FD3E581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                                                 年      月     日   </w:t>
            </w:r>
          </w:p>
          <w:p w14:paraId="082BAC8B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>Date: ______ / ______ / ______ (DD/MM/YYYY)</w:t>
            </w:r>
          </w:p>
        </w:tc>
      </w:tr>
      <w:tr w14:paraId="58EB5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931" w:type="dxa"/>
            <w:gridSpan w:val="4"/>
          </w:tcPr>
          <w:p w14:paraId="0E1B88FB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 w:firstLine="220" w:firstLineChars="10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>全体理事会议审议意见：</w:t>
            </w:r>
          </w:p>
          <w:p w14:paraId="63CDEAA0">
            <w:pPr>
              <w:keepNext w:val="0"/>
              <w:keepLines w:val="0"/>
              <w:suppressLineNumbers w:val="0"/>
              <w:snapToGrid/>
              <w:spacing w:before="156" w:beforeLines="50" w:beforeAutospacing="0" w:after="0" w:afterAutospacing="0" w:line="240" w:lineRule="auto"/>
              <w:ind w:left="0" w:right="0" w:firstLine="220" w:firstLineChars="10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>Deliberation Opinion of the General Council Meeting:</w:t>
            </w:r>
          </w:p>
          <w:p w14:paraId="63ECA0FA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</w:p>
          <w:p w14:paraId="4EE2BC6F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</w:p>
          <w:p w14:paraId="24DBFAA9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</w:p>
          <w:p w14:paraId="553D2E10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                                              理事长：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single"/>
              </w:rPr>
              <w:t xml:space="preserve">                    </w:t>
            </w:r>
          </w:p>
          <w:p w14:paraId="1F787CE6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none"/>
              </w:rPr>
              <w:t>Chair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none"/>
                <w:lang w:val="en-US" w:eastAsia="zh-CN"/>
              </w:rPr>
              <w:t>person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none"/>
              </w:rPr>
              <w:t xml:space="preserve"> of the Council: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u w:val="single"/>
              </w:rPr>
              <w:t xml:space="preserve">                    </w:t>
            </w:r>
          </w:p>
          <w:p w14:paraId="37BABE5D">
            <w:pPr>
              <w:keepNext w:val="0"/>
              <w:keepLines w:val="0"/>
              <w:suppressLineNumbers w:val="0"/>
              <w:wordWrap w:val="0"/>
              <w:snapToGrid/>
              <w:spacing w:before="0" w:beforeAutospacing="0" w:after="0" w:afterAutospacing="0" w:line="240" w:lineRule="auto"/>
              <w:ind w:left="0" w:right="420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 </w:t>
            </w:r>
          </w:p>
          <w:p w14:paraId="2BB81972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 xml:space="preserve">                                                 年      月     日   </w:t>
            </w:r>
          </w:p>
          <w:p w14:paraId="385BE038">
            <w:pPr>
              <w:keepNext w:val="0"/>
              <w:keepLines w:val="0"/>
              <w:suppressLineNumbers w:val="0"/>
              <w:snapToGrid/>
              <w:spacing w:before="0" w:beforeAutospacing="0" w:after="0" w:afterAutospacing="0" w:line="240" w:lineRule="auto"/>
              <w:ind w:left="0" w:right="840"/>
              <w:jc w:val="right"/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</w:rPr>
              <w:t>Date: ______ / ______ / ______ (DD/MM/YYYY)</w:t>
            </w:r>
          </w:p>
        </w:tc>
      </w:tr>
    </w:tbl>
    <w:p w14:paraId="146F95D3">
      <w:bookmarkStart w:id="0" w:name="_GoBack"/>
      <w:bookmarkEnd w:id="0"/>
    </w:p>
    <w:sectPr>
      <w:footerReference r:id="rId6" w:type="first"/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5AEA3">
    <w:pPr>
      <w:pStyle w:val="2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98A4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6F1DE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6F1DE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75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360" w:lineRule="auto"/>
      <w:jc w:val="both"/>
    </w:pPr>
    <w:rPr>
      <w:rFonts w:ascii="Times New Roman" w:hAnsi="Times New Roman" w:eastAsia="仿宋" w:cstheme="minorBidi"/>
      <w:kern w:val="2"/>
      <w:sz w:val="28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2026-11-01T16:07:14Z</dcterms:created>
  <dc:creator>lilul</dc:creator>
  <cp:lastModifiedBy>拙拙子</cp:lastModifiedBy>
  <dcterms:modified xsi:type="dcterms:W3CDTF">2026-11-01T16:07:25Z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eyJoZGlkIjoiYzIzNjhjZjkxMjg2OGJjOTQ0NThhNzBhOGI4YTVmYWYiLCJ1c2VySWQiOiIzNDM2NTY1MjkifQ==</vt:lpwstr>
  </property>
  <property fmtid="{D5CDD505-2E9C-101B-9397-08002B2CF9AE}" pid="4" name="ICV">
    <vt:lpwstr>B5B294D2CCC14661AB2E8E8E2746B409_12</vt:lpwstr>
  </property>
</Properties>
</file>